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4A7F" w:rsidRDefault="00E24A7F" w:rsidP="00CE248E">
      <w:pPr>
        <w:spacing w:line="276" w:lineRule="auto"/>
        <w:jc w:val="center"/>
        <w:rPr>
          <w:rFonts w:cstheme="minorBidi"/>
          <w:b/>
          <w:bCs/>
          <w:sz w:val="32"/>
          <w:szCs w:val="32"/>
          <w:rtl/>
          <w:lang w:bidi="ar-AE"/>
        </w:rPr>
      </w:pPr>
      <w:bookmarkStart w:id="0" w:name="_GoBack"/>
      <w:bookmarkEnd w:id="0"/>
      <w:r>
        <w:rPr>
          <w:rFonts w:cstheme="minorBidi" w:hint="cs"/>
          <w:b/>
          <w:bCs/>
          <w:sz w:val="32"/>
          <w:szCs w:val="32"/>
          <w:rtl/>
          <w:lang w:bidi="ar-AE"/>
        </w:rPr>
        <w:t>سلطة أراضي إسرائيل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E24A7F" w:rsidRDefault="00E24A7F" w:rsidP="00CE248E">
      <w:pPr>
        <w:spacing w:line="276" w:lineRule="auto"/>
        <w:jc w:val="center"/>
        <w:rPr>
          <w:rFonts w:cstheme="minorBidi"/>
          <w:b/>
          <w:bCs/>
          <w:rtl/>
          <w:lang w:bidi="ar-AE"/>
        </w:rPr>
      </w:pPr>
      <w:r>
        <w:rPr>
          <w:rFonts w:cstheme="minorBidi" w:hint="cs"/>
          <w:b/>
          <w:bCs/>
          <w:rtl/>
          <w:lang w:bidi="ar-AE"/>
        </w:rPr>
        <w:t>مناقصة رقم 2017/104 لمنح خدمات استشارة في مجال الاتصالات</w:t>
      </w:r>
    </w:p>
    <w:p w:rsidR="00524D30" w:rsidRPr="007A5C08" w:rsidRDefault="00524D30" w:rsidP="00CE248E">
      <w:pPr>
        <w:spacing w:line="276" w:lineRule="auto"/>
        <w:jc w:val="center"/>
        <w:rPr>
          <w:b/>
          <w:bCs/>
          <w:sz w:val="26"/>
          <w:szCs w:val="26"/>
          <w:rtl/>
        </w:rPr>
      </w:pPr>
    </w:p>
    <w:p w:rsidR="00B1287A" w:rsidRPr="00361765" w:rsidRDefault="00B1287A" w:rsidP="00002B9A">
      <w:pPr>
        <w:pStyle w:val="a4"/>
        <w:numPr>
          <w:ilvl w:val="0"/>
          <w:numId w:val="7"/>
        </w:numPr>
        <w:spacing w:line="276" w:lineRule="auto"/>
        <w:ind w:right="-12"/>
        <w:jc w:val="both"/>
        <w:rPr>
          <w:rFonts w:ascii="Times New Roman" w:eastAsia="Times New Roman" w:hAnsi="Times New Roman" w:cs="David"/>
          <w:lang w:eastAsia="he-IL"/>
        </w:rPr>
      </w:pPr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>سلطة أراضي إسرائيل (فيما يلي: "السلطة") تدعوكم من خلال الإعلان لتقديم عروض للمناقصة أعلاه.</w:t>
      </w:r>
    </w:p>
    <w:p w:rsidR="00B1287A" w:rsidRPr="00361765" w:rsidRDefault="00554D00" w:rsidP="00002B9A">
      <w:pPr>
        <w:pStyle w:val="a4"/>
        <w:numPr>
          <w:ilvl w:val="0"/>
          <w:numId w:val="7"/>
        </w:numPr>
        <w:spacing w:line="276" w:lineRule="auto"/>
        <w:ind w:right="-12"/>
        <w:jc w:val="both"/>
        <w:rPr>
          <w:rFonts w:ascii="Times New Roman" w:eastAsia="Times New Roman" w:hAnsi="Times New Roman" w:cs="David"/>
          <w:rtl/>
          <w:lang w:eastAsia="he-IL"/>
        </w:rPr>
      </w:pPr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>على الفائز, تزويد خدمات استشارة في مجالات الاتصالات تشمل, من بين عدة أمور أخرى, على صياغة مفهوم استراتيجي للعلاقات العامة وتشغيل استشارة للعلاقات العامة وفي مجال الاتصال</w:t>
      </w:r>
      <w:r w:rsidR="00002B9A">
        <w:rPr>
          <w:rFonts w:ascii="Times New Roman" w:eastAsia="Times New Roman" w:hAnsi="Times New Roman" w:cstheme="minorBidi" w:hint="cs"/>
          <w:rtl/>
          <w:lang w:eastAsia="he-IL" w:bidi="ar-AE"/>
        </w:rPr>
        <w:t>ات</w:t>
      </w:r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 xml:space="preserve"> بكل ما يتعلق بنشاطات الشبكة, كما هو مُفصل في شروط المناقصة.</w:t>
      </w:r>
    </w:p>
    <w:p w:rsidR="00930F4E" w:rsidRPr="00361765" w:rsidRDefault="00930F4E" w:rsidP="00002B9A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>شروط الاشتراك في المناقصة مُفصلة في مستندات المناقصة وهي تشمل من بين عدة أمور أخرى على الشروط التالية:</w:t>
      </w:r>
    </w:p>
    <w:p w:rsidR="008912D3" w:rsidRPr="00361765" w:rsidRDefault="008912D3" w:rsidP="00002B9A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>يجب على العرض أن يتم تقديمه من قبل شركة مُسجلة أو مشتغل مرخص, يستوفي المتطلبات المُفصلة في شروط المناقصة.</w:t>
      </w:r>
    </w:p>
    <w:p w:rsidR="008912D3" w:rsidRPr="00361765" w:rsidRDefault="008912D3" w:rsidP="00002B9A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>على مُقدم العرض, أن يستوفي شرط الخبرة وعرض طاقم من مُقدمي الخدمات كما هو مُفصل في شروط المناقصة.</w:t>
      </w:r>
    </w:p>
    <w:p w:rsidR="008912D3" w:rsidRPr="00361765" w:rsidRDefault="008912D3" w:rsidP="00002B9A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  <w:rtl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>على مُقدم العرض أن يُرفق لعرضه كفالة بنكية بقيمة 40,000 شيكل جديد سارية المفعول حتى تاريخ 31.12.2017.</w:t>
      </w:r>
    </w:p>
    <w:p w:rsidR="008912D3" w:rsidRPr="00361765" w:rsidRDefault="00F146CD" w:rsidP="00002B9A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تحفظ</w:t>
      </w:r>
      <w:r w:rsidR="008912D3" w:rsidRPr="00361765">
        <w:rPr>
          <w:rFonts w:cstheme="minorBidi" w:hint="cs"/>
          <w:sz w:val="22"/>
          <w:szCs w:val="22"/>
          <w:rtl/>
          <w:lang w:bidi="ar-AE"/>
        </w:rPr>
        <w:t xml:space="preserve"> السلطة لنفسها الحق بعدم قبول أي عرض, الغاء المناقصة أو تأجيل موعد تقديم العروض.</w:t>
      </w:r>
    </w:p>
    <w:p w:rsidR="008912D3" w:rsidRPr="00361765" w:rsidRDefault="008912D3" w:rsidP="00002B9A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 xml:space="preserve">يُمكن تحميل مستندات المناقصة من خلال موقع الانترنت الخاصة بسلطة أراضي إسرائيلي على العنوان: </w:t>
      </w:r>
      <w:hyperlink r:id="rId5" w:history="1">
        <w:r w:rsidRPr="00361765">
          <w:rPr>
            <w:rStyle w:val="Hyperlink"/>
            <w:sz w:val="22"/>
            <w:szCs w:val="22"/>
          </w:rPr>
          <w:t>www.land.gov.il</w:t>
        </w:r>
      </w:hyperlink>
      <w:r w:rsidRPr="00361765">
        <w:rPr>
          <w:sz w:val="22"/>
          <w:szCs w:val="22"/>
        </w:rPr>
        <w:t xml:space="preserve"> </w:t>
      </w:r>
      <w:r w:rsidRPr="00361765">
        <w:rPr>
          <w:rFonts w:hint="cs"/>
          <w:sz w:val="22"/>
          <w:szCs w:val="22"/>
          <w:rtl/>
        </w:rPr>
        <w:t xml:space="preserve"> </w:t>
      </w:r>
      <w:r w:rsidRPr="00361765">
        <w:rPr>
          <w:rFonts w:cstheme="minorBidi" w:hint="cs"/>
          <w:sz w:val="22"/>
          <w:szCs w:val="22"/>
          <w:rtl/>
          <w:lang w:bidi="ar-AE"/>
        </w:rPr>
        <w:t xml:space="preserve">او من خلال موقع مديرية المشتريات الحكومية على العنوان </w:t>
      </w:r>
      <w:hyperlink r:id="rId6" w:history="1">
        <w:r w:rsidRPr="00361765">
          <w:rPr>
            <w:rStyle w:val="Hyperlink"/>
            <w:sz w:val="22"/>
            <w:szCs w:val="22"/>
          </w:rPr>
          <w:t>www.mr.gov.il</w:t>
        </w:r>
      </w:hyperlink>
      <w:r w:rsidRPr="00361765">
        <w:rPr>
          <w:rFonts w:hint="cs"/>
          <w:sz w:val="22"/>
          <w:szCs w:val="22"/>
          <w:rtl/>
        </w:rPr>
        <w:t>.</w:t>
      </w:r>
    </w:p>
    <w:p w:rsidR="00BB67DE" w:rsidRPr="00361765" w:rsidRDefault="00BB67DE" w:rsidP="00002B9A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 xml:space="preserve">يجب تقديم العروض لصندوق المناقصات </w:t>
      </w:r>
      <w:r w:rsidRPr="00361765">
        <w:rPr>
          <w:rFonts w:cstheme="minorBidi" w:hint="cs"/>
          <w:sz w:val="22"/>
          <w:szCs w:val="22"/>
          <w:u w:val="single"/>
          <w:rtl/>
          <w:lang w:bidi="ar-AE"/>
        </w:rPr>
        <w:t>المُخصص لهذه المناقصة</w:t>
      </w:r>
      <w:r w:rsidRPr="00361765">
        <w:rPr>
          <w:rFonts w:cstheme="minorBidi" w:hint="cs"/>
          <w:sz w:val="22"/>
          <w:szCs w:val="22"/>
          <w:rtl/>
          <w:lang w:bidi="ar-AE"/>
        </w:rPr>
        <w:t xml:space="preserve">, الموجود في مكاتب </w:t>
      </w:r>
      <w:r w:rsidRPr="00361765">
        <w:rPr>
          <w:rFonts w:cstheme="minorBidi" w:hint="cs"/>
          <w:b/>
          <w:bCs/>
          <w:sz w:val="22"/>
          <w:szCs w:val="22"/>
          <w:rtl/>
          <w:lang w:bidi="ar-AE"/>
        </w:rPr>
        <w:t>مقر السلطة, (الطابق 7) شاعر هاتسڨي 15 (مبنى بيزك), القدس</w:t>
      </w:r>
      <w:r w:rsidRPr="00361765">
        <w:rPr>
          <w:rFonts w:cstheme="minorBidi" w:hint="cs"/>
          <w:sz w:val="22"/>
          <w:szCs w:val="22"/>
          <w:rtl/>
          <w:lang w:bidi="ar-AE"/>
        </w:rPr>
        <w:t xml:space="preserve">. </w:t>
      </w:r>
      <w:r w:rsidR="0059497A" w:rsidRPr="00361765">
        <w:rPr>
          <w:rFonts w:cstheme="minorBidi" w:hint="cs"/>
          <w:sz w:val="22"/>
          <w:szCs w:val="22"/>
          <w:u w:val="single"/>
          <w:rtl/>
          <w:lang w:bidi="ar-AE"/>
        </w:rPr>
        <w:t>سوف يتم إلصاق إعلان باسم المناقصة ورقمها على الصندوق</w:t>
      </w:r>
      <w:r w:rsidR="0059497A" w:rsidRPr="00361765">
        <w:rPr>
          <w:rFonts w:cstheme="minorBidi" w:hint="cs"/>
          <w:sz w:val="22"/>
          <w:szCs w:val="22"/>
          <w:rtl/>
          <w:lang w:bidi="ar-AE"/>
        </w:rPr>
        <w:t>.</w:t>
      </w:r>
    </w:p>
    <w:p w:rsidR="00FB6F26" w:rsidRPr="00361765" w:rsidRDefault="00FB6F26" w:rsidP="00002B9A">
      <w:pPr>
        <w:numPr>
          <w:ilvl w:val="0"/>
          <w:numId w:val="7"/>
        </w:numPr>
        <w:spacing w:line="276" w:lineRule="auto"/>
        <w:ind w:right="0"/>
        <w:jc w:val="both"/>
        <w:rPr>
          <w:color w:val="00FF00"/>
          <w:sz w:val="22"/>
          <w:szCs w:val="22"/>
        </w:rPr>
      </w:pPr>
    </w:p>
    <w:p w:rsidR="00F3033D" w:rsidRPr="00361765" w:rsidRDefault="00F3033D" w:rsidP="00002B9A">
      <w:pPr>
        <w:numPr>
          <w:ilvl w:val="1"/>
          <w:numId w:val="7"/>
        </w:numPr>
        <w:spacing w:line="276" w:lineRule="auto"/>
        <w:ind w:right="0"/>
        <w:jc w:val="both"/>
        <w:rPr>
          <w:color w:val="00FF00"/>
          <w:sz w:val="22"/>
          <w:szCs w:val="22"/>
        </w:rPr>
      </w:pPr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الموعد الأخير لتقديم العروض هو 17/07/2017 في تمام الساعة 12:00 ظهراً. أي عرض لن يكون موجوداً في صندوق المناقصات في الموعد الأخير لتقديم العروض لن يتم التطرق اليه.</w:t>
      </w:r>
    </w:p>
    <w:p w:rsidR="00F3033D" w:rsidRPr="00361765" w:rsidRDefault="00F3033D" w:rsidP="00002B9A">
      <w:pPr>
        <w:numPr>
          <w:ilvl w:val="1"/>
          <w:numId w:val="7"/>
        </w:numPr>
        <w:spacing w:line="276" w:lineRule="auto"/>
        <w:ind w:right="0"/>
        <w:jc w:val="both"/>
        <w:rPr>
          <w:color w:val="00FF00"/>
          <w:sz w:val="22"/>
          <w:szCs w:val="22"/>
        </w:rPr>
      </w:pPr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يجب إرسال الأسئلة خطياً, كما هو مُفصل في مستندات المناقصة, الى البريد الالكتروني </w:t>
      </w:r>
      <w:hyperlink r:id="rId7" w:history="1">
        <w:r w:rsidRPr="00361765">
          <w:rPr>
            <w:rStyle w:val="Hyperlink"/>
            <w:sz w:val="20"/>
            <w:szCs w:val="20"/>
          </w:rPr>
          <w:t>michraz104-2017@land.gov.il</w:t>
        </w:r>
      </w:hyperlink>
      <w:r w:rsidRPr="00361765">
        <w:rPr>
          <w:rFonts w:ascii="Arial" w:hAnsi="Arial" w:hint="cs"/>
          <w:color w:val="000000"/>
          <w:sz w:val="20"/>
          <w:szCs w:val="20"/>
          <w:rtl/>
        </w:rPr>
        <w:t xml:space="preserve"> </w:t>
      </w:r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حتى تاريخ 15/06/2017.</w:t>
      </w:r>
    </w:p>
    <w:p w:rsidR="008F04F9" w:rsidRPr="00825E35" w:rsidRDefault="001824A6" w:rsidP="00002B9A">
      <w:pPr>
        <w:numPr>
          <w:ilvl w:val="0"/>
          <w:numId w:val="7"/>
        </w:numPr>
        <w:spacing w:line="276" w:lineRule="auto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المواضيع المذكورة في هذا</w:t>
      </w:r>
      <w:r w:rsidR="00C83F73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 الإعلان هي للمعلومات فقط. ما و</w:t>
      </w:r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رد في مستندات المناقصة هو فقط المُلزم.</w:t>
      </w:r>
    </w:p>
    <w:p w:rsidR="00825E35" w:rsidRPr="00825E35" w:rsidRDefault="00825E35" w:rsidP="00002B9A">
      <w:pPr>
        <w:spacing w:line="276" w:lineRule="auto"/>
        <w:ind w:right="283"/>
        <w:jc w:val="both"/>
        <w:rPr>
          <w:rFonts w:ascii="Arial" w:hAnsi="Arial"/>
          <w:color w:val="000000"/>
          <w:sz w:val="22"/>
          <w:szCs w:val="22"/>
        </w:rPr>
      </w:pPr>
    </w:p>
    <w:p w:rsidR="007E6B34" w:rsidRPr="00361765" w:rsidRDefault="007E6B34" w:rsidP="00002B9A">
      <w:pPr>
        <w:spacing w:line="276" w:lineRule="auto"/>
        <w:ind w:right="283"/>
        <w:jc w:val="both"/>
        <w:rPr>
          <w:rFonts w:ascii="Arial" w:hAnsi="Arial"/>
          <w:color w:val="000000"/>
          <w:sz w:val="22"/>
          <w:szCs w:val="22"/>
        </w:rPr>
      </w:pPr>
    </w:p>
    <w:sectPr w:rsidR="007E6B34" w:rsidRPr="00361765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" w15:restartNumberingAfterBreak="0">
    <w:nsid w:val="185A622C"/>
    <w:multiLevelType w:val="multilevel"/>
    <w:tmpl w:val="F4EEE06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arabicAbjad"/>
      <w:lvlText w:val="%2."/>
      <w:lvlJc w:val="left"/>
      <w:pPr>
        <w:tabs>
          <w:tab w:val="num" w:pos="720"/>
        </w:tabs>
        <w:ind w:left="720" w:right="720" w:hanging="360"/>
      </w:pPr>
      <w:rPr>
        <w:rFonts w:hint="default"/>
        <w:bCs w:val="0"/>
        <w:iCs w:val="0"/>
        <w:color w:val="auto"/>
        <w:szCs w:val="26"/>
        <w:lang w:val="en-US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0"/>
  </w:num>
  <w:num w:numId="5">
    <w:abstractNumId w:val="3"/>
  </w:num>
  <w:num w:numId="6">
    <w:abstractNumId w:val="4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02B9A"/>
    <w:rsid w:val="00087F2B"/>
    <w:rsid w:val="001824A6"/>
    <w:rsid w:val="00270AD6"/>
    <w:rsid w:val="00313507"/>
    <w:rsid w:val="00345D65"/>
    <w:rsid w:val="00357CF7"/>
    <w:rsid w:val="00361765"/>
    <w:rsid w:val="003E242B"/>
    <w:rsid w:val="004016C8"/>
    <w:rsid w:val="0052295B"/>
    <w:rsid w:val="00524D30"/>
    <w:rsid w:val="005443F1"/>
    <w:rsid w:val="00554D00"/>
    <w:rsid w:val="0059497A"/>
    <w:rsid w:val="00776C55"/>
    <w:rsid w:val="00790582"/>
    <w:rsid w:val="007A5C08"/>
    <w:rsid w:val="007E6B34"/>
    <w:rsid w:val="00825E35"/>
    <w:rsid w:val="0084244B"/>
    <w:rsid w:val="00843987"/>
    <w:rsid w:val="0088531E"/>
    <w:rsid w:val="008912D3"/>
    <w:rsid w:val="008F04F9"/>
    <w:rsid w:val="00930F4E"/>
    <w:rsid w:val="0093517E"/>
    <w:rsid w:val="009673F3"/>
    <w:rsid w:val="00980242"/>
    <w:rsid w:val="0099798E"/>
    <w:rsid w:val="009C017C"/>
    <w:rsid w:val="00A0092F"/>
    <w:rsid w:val="00A37586"/>
    <w:rsid w:val="00A626C5"/>
    <w:rsid w:val="00A77113"/>
    <w:rsid w:val="00AB2CFC"/>
    <w:rsid w:val="00B1287A"/>
    <w:rsid w:val="00B66A41"/>
    <w:rsid w:val="00BB67DE"/>
    <w:rsid w:val="00BE188A"/>
    <w:rsid w:val="00C3679D"/>
    <w:rsid w:val="00C80E29"/>
    <w:rsid w:val="00C83F73"/>
    <w:rsid w:val="00CE248E"/>
    <w:rsid w:val="00D841FE"/>
    <w:rsid w:val="00E24A7F"/>
    <w:rsid w:val="00E75E00"/>
    <w:rsid w:val="00F146CD"/>
    <w:rsid w:val="00F3033D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776C55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raz104-2017@land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land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280</Words>
  <Characters>1496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1773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2017-05-28T06:39:00Z</dcterms:created>
  <dcterms:modified xsi:type="dcterms:W3CDTF">2017-05-28T06:39:00Z</dcterms:modified>
</cp:coreProperties>
</file>